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1C3C2" w14:textId="77777777" w:rsidR="0011346D" w:rsidRDefault="00CE00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Arial" w:hAnsi="Arial" w:cs="Arial"/>
          <w:b/>
          <w:color w:val="000000"/>
          <w:sz w:val="96"/>
          <w:szCs w:val="36"/>
        </w:rPr>
      </w:pPr>
      <w:bookmarkStart w:id="0" w:name="_Toc366160431"/>
      <w:bookmarkStart w:id="1" w:name="_GoBack"/>
      <w:bookmarkEnd w:id="1"/>
      <w:r>
        <w:rPr>
          <w:rFonts w:ascii="Arial" w:hAnsi="Arial"/>
          <w:b/>
          <w:color w:val="000000"/>
          <w:sz w:val="96"/>
          <w:szCs w:val="36"/>
        </w:rPr>
        <w:t>DUVRI</w:t>
      </w:r>
      <w:bookmarkEnd w:id="0"/>
    </w:p>
    <w:p w14:paraId="375FF0A6" w14:textId="77777777" w:rsidR="0011346D" w:rsidRDefault="0011346D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769FDDDA" w14:textId="77777777" w:rsidR="0011346D" w:rsidRDefault="00CE0014">
      <w:pPr>
        <w:jc w:val="center"/>
        <w:outlineLvl w:val="0"/>
        <w:rPr>
          <w:rFonts w:ascii="Arial" w:hAnsi="Arial" w:cs="Arial"/>
          <w:b/>
          <w:caps/>
          <w:color w:val="000000"/>
          <w:sz w:val="40"/>
          <w:szCs w:val="40"/>
        </w:rPr>
      </w:pPr>
      <w:bookmarkStart w:id="2" w:name="_Toc366160432"/>
      <w:r>
        <w:rPr>
          <w:rFonts w:ascii="Arial" w:hAnsi="Arial"/>
          <w:b/>
          <w:caps/>
          <w:color w:val="000000"/>
          <w:sz w:val="40"/>
          <w:szCs w:val="40"/>
        </w:rPr>
        <w:t>Einheitsdokument zur Bewertung der Risiken für die UMWELT und durch Interferenzen</w:t>
      </w:r>
      <w:bookmarkEnd w:id="2"/>
    </w:p>
    <w:p w14:paraId="6E0EF452" w14:textId="77777777" w:rsidR="0011346D" w:rsidRDefault="0011346D">
      <w:pPr>
        <w:jc w:val="center"/>
        <w:outlineLvl w:val="0"/>
        <w:rPr>
          <w:rFonts w:ascii="Arial" w:hAnsi="Arial" w:cs="Arial"/>
          <w:b/>
          <w:caps/>
          <w:color w:val="000000"/>
          <w:szCs w:val="40"/>
        </w:rPr>
      </w:pPr>
    </w:p>
    <w:p w14:paraId="4EBFDF01" w14:textId="77777777" w:rsidR="0011346D" w:rsidRDefault="00CE0014">
      <w:pPr>
        <w:jc w:val="center"/>
        <w:outlineLvl w:val="0"/>
      </w:pPr>
      <w:bookmarkStart w:id="3" w:name="_Toc366160433"/>
      <w:r>
        <w:rPr>
          <w:rFonts w:ascii="Arial" w:hAnsi="Arial"/>
          <w:b/>
          <w:color w:val="000000"/>
          <w:sz w:val="28"/>
          <w:szCs w:val="28"/>
        </w:rPr>
        <w:t>Art. 26 Absatz 3 des Gesetzesdekrets 9 April 2008, Nr. 8</w:t>
      </w:r>
      <w:r>
        <w:rPr>
          <w:rFonts w:ascii="Arial" w:hAnsi="Arial"/>
          <w:b/>
          <w:sz w:val="28"/>
          <w:szCs w:val="28"/>
        </w:rPr>
        <w:t>1</w:t>
      </w:r>
      <w:bookmarkEnd w:id="3"/>
    </w:p>
    <w:p w14:paraId="31DB14E3" w14:textId="77777777" w:rsidR="0011346D" w:rsidRDefault="0011346D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</w:p>
    <w:p w14:paraId="3CBD150B" w14:textId="77777777" w:rsidR="0011346D" w:rsidRDefault="00CE0014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/>
          <w:b/>
          <w:i/>
          <w:color w:val="000000"/>
          <w:sz w:val="28"/>
          <w:szCs w:val="28"/>
        </w:rPr>
        <w:t>Über:</w:t>
      </w:r>
    </w:p>
    <w:p w14:paraId="3CDD12E6" w14:textId="77777777" w:rsidR="0011346D" w:rsidRDefault="00CE0014">
      <w:pPr>
        <w:jc w:val="center"/>
      </w:pPr>
      <w:r>
        <w:rPr>
          <w:rFonts w:ascii="Arial" w:hAnsi="Arial"/>
          <w:b/>
          <w:sz w:val="32"/>
        </w:rPr>
        <w:t>VERGABE EINER LIEFERUNG VON 10 BUSSEN (+6 OPTIONAL) MIT 18 METERN LÄNGE, MIT NIEDERFLURTECHNIK, KLASSE 2, MIT DIESELKRAFTSTOFF, EINSCHLIEßLICH VERTRAGSMÄßIGER PERSONALSCHULUNG UND WARTUNGSARBEITEN</w:t>
      </w:r>
    </w:p>
    <w:p w14:paraId="082ADB79" w14:textId="77777777" w:rsidR="0011346D" w:rsidRDefault="0011346D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6F32633B" w14:textId="77777777" w:rsidR="0011346D" w:rsidRDefault="0011346D">
      <w:pPr>
        <w:spacing w:before="60" w:after="60"/>
        <w:jc w:val="center"/>
        <w:rPr>
          <w:rFonts w:ascii="Arial" w:hAnsi="Arial" w:cs="Arial"/>
          <w:b/>
          <w:sz w:val="20"/>
        </w:rPr>
      </w:pPr>
    </w:p>
    <w:tbl>
      <w:tblPr>
        <w:tblW w:w="92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7"/>
        <w:gridCol w:w="6191"/>
      </w:tblGrid>
      <w:tr w:rsidR="0011346D" w14:paraId="275DA658" w14:textId="77777777">
        <w:trPr>
          <w:trHeight w:val="469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CA10" w14:textId="77777777" w:rsidR="0011346D" w:rsidRDefault="00CE0014">
            <w:pPr>
              <w:spacing w:line="360" w:lineRule="auto"/>
              <w:ind w:left="70"/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KUNDENUNTERNEHMEN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BCEE" w14:textId="77777777" w:rsidR="0011346D" w:rsidRDefault="00CE0014">
            <w:pPr>
              <w:spacing w:line="360" w:lineRule="auto"/>
              <w:jc w:val="center"/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SASA SpA-AG</w:t>
            </w:r>
          </w:p>
        </w:tc>
      </w:tr>
      <w:tr w:rsidR="0011346D" w14:paraId="7A46038D" w14:textId="77777777">
        <w:trPr>
          <w:trHeight w:val="477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3411" w14:textId="77777777" w:rsidR="0011346D" w:rsidRDefault="00CE0014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BEAUFTRAGTES UNTERNEHMEN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4F90" w14:textId="77777777" w:rsidR="0011346D" w:rsidRDefault="0011346D">
            <w:pPr>
              <w:spacing w:line="360" w:lineRule="auto"/>
              <w:jc w:val="center"/>
            </w:pPr>
          </w:p>
        </w:tc>
      </w:tr>
    </w:tbl>
    <w:p w14:paraId="6B0339EC" w14:textId="77777777" w:rsidR="0011346D" w:rsidRDefault="0011346D">
      <w:pPr>
        <w:spacing w:before="60" w:after="60"/>
        <w:rPr>
          <w:rFonts w:ascii="Arial" w:hAnsi="Arial" w:cs="Arial"/>
          <w:b/>
          <w:sz w:val="20"/>
        </w:rPr>
      </w:pPr>
    </w:p>
    <w:tbl>
      <w:tblPr>
        <w:tblW w:w="92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7"/>
        <w:gridCol w:w="2618"/>
        <w:gridCol w:w="3573"/>
      </w:tblGrid>
      <w:tr w:rsidR="0011346D" w14:paraId="3BEFA808" w14:textId="77777777">
        <w:trPr>
          <w:trHeight w:val="404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FCC1" w14:textId="77777777" w:rsidR="0011346D" w:rsidRDefault="0011346D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7938" w14:textId="77777777" w:rsidR="0011346D" w:rsidRDefault="00CE0014">
            <w:pPr>
              <w:spacing w:line="360" w:lineRule="auto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Vorname, Nachname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0B9F" w14:textId="77777777" w:rsidR="0011346D" w:rsidRDefault="00CE0014">
            <w:pPr>
              <w:spacing w:line="360" w:lineRule="auto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Unterschrift</w:t>
            </w:r>
          </w:p>
        </w:tc>
      </w:tr>
      <w:tr w:rsidR="0011346D" w14:paraId="395EDCEB" w14:textId="77777777">
        <w:trPr>
          <w:trHeight w:val="979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0981" w14:textId="77777777" w:rsidR="0011346D" w:rsidRDefault="00CE0014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Der Arbeitgeber des Kundenunternehmens: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8875" w14:textId="77777777" w:rsidR="0011346D" w:rsidRDefault="00CE0014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Petra Piffer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CE3D" w14:textId="77777777" w:rsidR="0011346D" w:rsidRDefault="0011346D">
            <w:pPr>
              <w:spacing w:line="360" w:lineRule="auto"/>
              <w:ind w:left="7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11346D" w14:paraId="39682004" w14:textId="77777777">
        <w:trPr>
          <w:trHeight w:val="967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E670" w14:textId="77777777" w:rsidR="0011346D" w:rsidRDefault="00CE0014">
            <w:pPr>
              <w:spacing w:line="360" w:lineRule="auto"/>
              <w:ind w:left="70" w:right="100"/>
            </w:pPr>
            <w:r>
              <w:rPr>
                <w:rFonts w:ascii="Arial" w:hAnsi="Arial"/>
                <w:bCs/>
                <w:sz w:val="22"/>
                <w:szCs w:val="22"/>
              </w:rPr>
              <w:t>Der Arbeitgeber des Vertragsunternehmens / Selbständigen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F99A" w14:textId="77777777" w:rsidR="0011346D" w:rsidRDefault="0011346D">
            <w:pPr>
              <w:spacing w:line="360" w:lineRule="auto"/>
              <w:ind w:left="185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7B83" w14:textId="77777777" w:rsidR="0011346D" w:rsidRDefault="0011346D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6AA1019B" w14:textId="77777777" w:rsidR="0011346D" w:rsidRDefault="00CE0014">
      <w:pPr>
        <w:jc w:val="right"/>
      </w:pPr>
      <w:r>
        <w:rPr>
          <w:rFonts w:ascii="Arial" w:hAnsi="Arial"/>
          <w:b/>
          <w:bCs/>
          <w:szCs w:val="24"/>
        </w:rPr>
        <w:t>Bozen, den 7. April 2020</w:t>
      </w:r>
    </w:p>
    <w:p w14:paraId="3DC79470" w14:textId="77777777" w:rsidR="0011346D" w:rsidRDefault="0011346D">
      <w:pPr>
        <w:rPr>
          <w:rFonts w:ascii="Arial" w:hAnsi="Arial" w:cs="Arial"/>
        </w:rPr>
      </w:pPr>
    </w:p>
    <w:p w14:paraId="2C967391" w14:textId="77777777" w:rsidR="0011346D" w:rsidRDefault="0011346D">
      <w:pPr>
        <w:rPr>
          <w:rFonts w:ascii="Arial" w:hAnsi="Arial" w:cs="Arial"/>
        </w:rPr>
      </w:pPr>
    </w:p>
    <w:sectPr w:rsidR="0011346D">
      <w:headerReference w:type="default" r:id="rId7"/>
      <w:footerReference w:type="default" r:id="rId8"/>
      <w:pgSz w:w="11906" w:h="16838"/>
      <w:pgMar w:top="2734" w:right="1134" w:bottom="567" w:left="1134" w:header="993" w:footer="2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D3D72" w14:textId="77777777" w:rsidR="00646696" w:rsidRDefault="00CE0014">
      <w:r>
        <w:separator/>
      </w:r>
    </w:p>
  </w:endnote>
  <w:endnote w:type="continuationSeparator" w:id="0">
    <w:p w14:paraId="59AA6881" w14:textId="77777777" w:rsidR="00646696" w:rsidRDefault="00CE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9322" w14:textId="77777777" w:rsidR="00CD6EC7" w:rsidRDefault="00CE0014">
    <w:pPr>
      <w:pStyle w:val="Pidipagina"/>
      <w:jc w:val="center"/>
    </w:pPr>
    <w:bookmarkStart w:id="4" w:name="_Hlk9583303"/>
    <w:r>
      <w:rPr>
        <w:rFonts w:ascii="Arial" w:hAnsi="Arial"/>
        <w:b/>
        <w:sz w:val="16"/>
        <w:szCs w:val="16"/>
      </w:rPr>
      <w:t>SASA SpA-AG</w:t>
    </w:r>
    <w:r>
      <w:t xml:space="preserve"> </w:t>
    </w:r>
  </w:p>
  <w:bookmarkEnd w:id="4"/>
  <w:tbl>
    <w:tblPr>
      <w:tblW w:w="96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7796"/>
      <w:gridCol w:w="1874"/>
    </w:tblGrid>
    <w:tr w:rsidR="00CD6EC7" w14:paraId="64C31527" w14:textId="77777777">
      <w:tc>
        <w:tcPr>
          <w:tcW w:w="7796" w:type="dxa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18CD511A" w14:textId="77777777" w:rsidR="00CD6EC7" w:rsidRDefault="00416164">
          <w:pPr>
            <w:pStyle w:val="Standard"/>
            <w:rPr>
              <w:color w:val="000080"/>
              <w:sz w:val="2"/>
            </w:rPr>
          </w:pPr>
        </w:p>
      </w:tc>
      <w:tc>
        <w:tcPr>
          <w:tcW w:w="1874" w:type="dxa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AD0C71" w14:textId="77777777" w:rsidR="00CD6EC7" w:rsidRDefault="00416164">
          <w:pPr>
            <w:pStyle w:val="Standard"/>
            <w:jc w:val="center"/>
            <w:rPr>
              <w:color w:val="000080"/>
              <w:sz w:val="2"/>
            </w:rPr>
          </w:pPr>
        </w:p>
      </w:tc>
    </w:tr>
  </w:tbl>
  <w:p w14:paraId="2B0F6BA9" w14:textId="77777777" w:rsidR="00CD6EC7" w:rsidRDefault="00416164">
    <w:pPr>
      <w:pStyle w:val="Pidipagin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C4437" w14:textId="77777777" w:rsidR="00646696" w:rsidRDefault="00CE0014">
      <w:r>
        <w:rPr>
          <w:color w:val="000000"/>
        </w:rPr>
        <w:separator/>
      </w:r>
    </w:p>
  </w:footnote>
  <w:footnote w:type="continuationSeparator" w:id="0">
    <w:p w14:paraId="485A3785" w14:textId="77777777" w:rsidR="00646696" w:rsidRDefault="00CE0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4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24"/>
      <w:gridCol w:w="549"/>
      <w:gridCol w:w="1054"/>
      <w:gridCol w:w="245"/>
      <w:gridCol w:w="464"/>
      <w:gridCol w:w="1283"/>
      <w:gridCol w:w="709"/>
      <w:gridCol w:w="1134"/>
      <w:gridCol w:w="236"/>
      <w:gridCol w:w="727"/>
      <w:gridCol w:w="2109"/>
    </w:tblGrid>
    <w:tr w:rsidR="00CD6EC7" w14:paraId="23108079" w14:textId="77777777">
      <w:trPr>
        <w:jc w:val="center"/>
      </w:trPr>
      <w:tc>
        <w:tcPr>
          <w:tcW w:w="167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CAD0D22" w14:textId="77777777" w:rsidR="00CD6EC7" w:rsidRPr="00416164" w:rsidRDefault="00CE0014">
          <w:pPr>
            <w:spacing w:before="40" w:after="40" w:line="288" w:lineRule="auto"/>
            <w:jc w:val="right"/>
            <w:rPr>
              <w:rFonts w:ascii="Arial" w:hAnsi="Arial" w:cs="Arial"/>
              <w:b/>
              <w:sz w:val="20"/>
              <w:lang w:val="it-IT"/>
            </w:rPr>
          </w:pPr>
          <w:r w:rsidRPr="00416164">
            <w:rPr>
              <w:rFonts w:ascii="Arial" w:hAnsi="Arial"/>
              <w:b/>
              <w:sz w:val="20"/>
              <w:lang w:val="it-IT"/>
            </w:rPr>
            <w:t>SASA SpA-AG</w:t>
          </w:r>
        </w:p>
        <w:p w14:paraId="65DD7CBC" w14:textId="77777777" w:rsidR="00CD6EC7" w:rsidRPr="00416164" w:rsidRDefault="00CE0014">
          <w:pPr>
            <w:pStyle w:val="Standard"/>
            <w:jc w:val="center"/>
            <w:rPr>
              <w:rFonts w:ascii="Arial" w:hAnsi="Arial" w:cs="Arial"/>
              <w:color w:val="auto"/>
              <w:sz w:val="20"/>
              <w:szCs w:val="32"/>
              <w:lang w:val="it-IT"/>
            </w:rPr>
          </w:pPr>
          <w:r w:rsidRPr="00416164">
            <w:rPr>
              <w:rFonts w:ascii="Arial" w:hAnsi="Arial"/>
              <w:color w:val="auto"/>
              <w:sz w:val="20"/>
              <w:szCs w:val="32"/>
              <w:lang w:val="it-IT"/>
            </w:rPr>
            <w:t>Via Buozzi 8, 39100 - Bozen</w:t>
          </w:r>
        </w:p>
      </w:tc>
      <w:tc>
        <w:tcPr>
          <w:tcW w:w="129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D0718A7" w14:textId="77777777" w:rsidR="00CD6EC7" w:rsidRDefault="00CE0014">
          <w:pPr>
            <w:spacing w:before="40" w:after="40" w:line="288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/>
              <w:sz w:val="20"/>
            </w:rPr>
            <w:t>Dokument:</w:t>
          </w:r>
        </w:p>
      </w:tc>
      <w:tc>
        <w:tcPr>
          <w:tcW w:w="4553" w:type="dxa"/>
          <w:gridSpan w:val="6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449AF23" w14:textId="77777777" w:rsidR="00CD6EC7" w:rsidRDefault="00CE0014">
          <w:pPr>
            <w:autoSpaceDE w:val="0"/>
            <w:ind w:left="49"/>
            <w:jc w:val="both"/>
          </w:pPr>
          <w:r>
            <w:rPr>
              <w:rFonts w:ascii="Arial" w:hAnsi="Arial"/>
              <w:b/>
              <w:bCs/>
              <w:color w:val="000000"/>
              <w:sz w:val="20"/>
            </w:rPr>
            <w:t>Dokument zur Bewertung der Risiken für die Umwelt und durch Interferenzen für die Vergabe einer Lieferung von 10 Bussen (+6 optional) mit 18 Metern Länge, mit Niederflurtechnik, Klasse 2, mit Dieselkraftstoff, einschließlich vertragsmäßiger Personalschulung und Wartungsarbeiten</w:t>
          </w:r>
        </w:p>
      </w:tc>
      <w:tc>
        <w:tcPr>
          <w:tcW w:w="2109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9D09DEA" w14:textId="77777777" w:rsidR="00CD6EC7" w:rsidRDefault="00416164">
          <w:pPr>
            <w:spacing w:before="40" w:after="40" w:line="288" w:lineRule="auto"/>
            <w:jc w:val="center"/>
            <w:rPr>
              <w:sz w:val="2"/>
            </w:rPr>
          </w:pPr>
        </w:p>
        <w:p w14:paraId="03470FCD" w14:textId="77777777" w:rsidR="00CD6EC7" w:rsidRDefault="00CE0014">
          <w:pPr>
            <w:spacing w:line="288" w:lineRule="auto"/>
            <w:jc w:val="center"/>
          </w:pPr>
          <w:r>
            <w:rPr>
              <w:noProof/>
              <w:lang w:val="it-IT"/>
            </w:rPr>
            <w:drawing>
              <wp:inline distT="0" distB="0" distL="0" distR="0" wp14:anchorId="660C7D59" wp14:editId="0831A9BC">
                <wp:extent cx="1132255" cy="305674"/>
                <wp:effectExtent l="0" t="0" r="0" b="0"/>
                <wp:docPr id="1" name="Immagine 5" descr="R:\_share\direzione\CorporateIdentity_SASA\Logo_SASA_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r="208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2255" cy="305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  <w:p w14:paraId="5835CD44" w14:textId="77777777" w:rsidR="00CD6EC7" w:rsidRDefault="00416164">
          <w:pPr>
            <w:spacing w:line="288" w:lineRule="auto"/>
            <w:jc w:val="center"/>
            <w:rPr>
              <w:rFonts w:ascii="Arial" w:hAnsi="Arial" w:cs="Arial"/>
              <w:sz w:val="6"/>
            </w:rPr>
          </w:pPr>
        </w:p>
      </w:tc>
    </w:tr>
    <w:tr w:rsidR="00CD6EC7" w14:paraId="5A286449" w14:textId="77777777">
      <w:trPr>
        <w:jc w:val="center"/>
      </w:trPr>
      <w:tc>
        <w:tcPr>
          <w:tcW w:w="112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B1D7979" w14:textId="77777777" w:rsidR="00CD6EC7" w:rsidRDefault="00416164">
          <w:pPr>
            <w:jc w:val="right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60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4C9F6CA" w14:textId="77777777" w:rsidR="00CD6EC7" w:rsidRDefault="00416164">
          <w:pPr>
            <w:jc w:val="center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70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30D8970" w14:textId="77777777" w:rsidR="00CD6EC7" w:rsidRDefault="00416164">
          <w:pPr>
            <w:ind w:right="-108" w:hanging="74"/>
            <w:jc w:val="center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283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95E504D" w14:textId="77777777" w:rsidR="00CD6EC7" w:rsidRDefault="00416164">
          <w:pPr>
            <w:ind w:right="-28" w:hanging="5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709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23B5FCF" w14:textId="77777777" w:rsidR="00CD6EC7" w:rsidRDefault="00416164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13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AD746C4" w14:textId="77777777" w:rsidR="00CD6EC7" w:rsidRDefault="00416164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36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FC29A61" w14:textId="77777777" w:rsidR="00CD6EC7" w:rsidRDefault="00416164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836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7A96F88" w14:textId="77777777" w:rsidR="00CD6EC7" w:rsidRDefault="00416164">
          <w:pPr>
            <w:jc w:val="center"/>
            <w:rPr>
              <w:rFonts w:ascii="Arial" w:hAnsi="Arial" w:cs="Arial"/>
              <w:sz w:val="4"/>
              <w:szCs w:val="4"/>
            </w:rPr>
          </w:pPr>
        </w:p>
      </w:tc>
    </w:tr>
    <w:tr w:rsidR="00CD6EC7" w14:paraId="6B7D8DB8" w14:textId="77777777">
      <w:trPr>
        <w:jc w:val="center"/>
      </w:trPr>
      <w:tc>
        <w:tcPr>
          <w:tcW w:w="112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A9C20FB" w14:textId="77777777" w:rsidR="00CD6EC7" w:rsidRDefault="00CE0014">
          <w:pPr>
            <w:spacing w:before="40" w:after="40" w:line="288" w:lineRule="auto"/>
            <w:jc w:val="both"/>
            <w:rPr>
              <w:rFonts w:ascii="Arial" w:hAnsi="Arial" w:cs="Arial"/>
              <w:sz w:val="18"/>
            </w:rPr>
          </w:pPr>
          <w:r>
            <w:rPr>
              <w:rFonts w:ascii="Arial" w:hAnsi="Arial"/>
              <w:sz w:val="18"/>
            </w:rPr>
            <w:t>Revision</w:t>
          </w:r>
        </w:p>
      </w:tc>
      <w:tc>
        <w:tcPr>
          <w:tcW w:w="160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2AA1C92" w14:textId="77777777" w:rsidR="00CD6EC7" w:rsidRDefault="00CE0014">
          <w:pPr>
            <w:spacing w:before="40" w:after="40" w:line="288" w:lineRule="auto"/>
            <w:jc w:val="center"/>
          </w:pPr>
          <w:r>
            <w:rPr>
              <w:rFonts w:ascii="Arial" w:hAnsi="Arial"/>
              <w:sz w:val="18"/>
            </w:rPr>
            <w:t>1.1 – vom 07.04.2020</w:t>
          </w:r>
        </w:p>
      </w:tc>
      <w:tc>
        <w:tcPr>
          <w:tcW w:w="70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316C948" w14:textId="77777777" w:rsidR="00CD6EC7" w:rsidRDefault="00CE0014">
          <w:pPr>
            <w:spacing w:before="40" w:after="40" w:line="288" w:lineRule="auto"/>
            <w:ind w:right="-108" w:hanging="74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/>
              <w:sz w:val="18"/>
            </w:rPr>
            <w:t>Grund</w:t>
          </w:r>
        </w:p>
      </w:tc>
      <w:tc>
        <w:tcPr>
          <w:tcW w:w="6198" w:type="dxa"/>
          <w:gridSpan w:val="6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C34AA7E" w14:textId="77777777" w:rsidR="00CD6EC7" w:rsidRDefault="00CE0014">
          <w:pPr>
            <w:spacing w:before="40" w:after="40"/>
          </w:pPr>
          <w:r>
            <w:rPr>
              <w:rFonts w:ascii="Arial" w:hAnsi="Arial"/>
              <w:sz w:val="18"/>
              <w:szCs w:val="18"/>
            </w:rPr>
            <w:t>Vergabe von Arbeiten oder Dienstleistungen</w:t>
          </w:r>
        </w:p>
      </w:tc>
    </w:tr>
  </w:tbl>
  <w:p w14:paraId="4AB2C5E7" w14:textId="77777777" w:rsidR="00CD6EC7" w:rsidRDefault="00416164">
    <w:pPr>
      <w:pStyle w:val="Standard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D0A20"/>
    <w:multiLevelType w:val="multilevel"/>
    <w:tmpl w:val="1FE864F4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6D"/>
    <w:rsid w:val="0011346D"/>
    <w:rsid w:val="00416164"/>
    <w:rsid w:val="00646696"/>
    <w:rsid w:val="00CE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B642"/>
  <w15:docId w15:val="{FA08D76C-9C4E-4E7A-BFDC-48B8CFF9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lang w:val="de-DE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uiPriority w:val="9"/>
    <w:qFormat/>
    <w:pPr>
      <w:outlineLvl w:val="0"/>
    </w:pPr>
  </w:style>
  <w:style w:type="paragraph" w:styleId="Titolo2">
    <w:name w:val="heading 2"/>
    <w:basedOn w:val="Heading"/>
    <w:uiPriority w:val="9"/>
    <w:semiHidden/>
    <w:unhideWhenUsed/>
    <w:qFormat/>
    <w:pPr>
      <w:outlineLvl w:val="1"/>
    </w:pPr>
  </w:style>
  <w:style w:type="paragraph" w:styleId="Titolo3">
    <w:name w:val="heading 3"/>
    <w:basedOn w:val="Heading"/>
    <w:uiPriority w:val="9"/>
    <w:semiHidden/>
    <w:unhideWhenUsed/>
    <w:qFormat/>
    <w:pPr>
      <w:outlineLvl w:val="2"/>
    </w:pPr>
  </w:style>
  <w:style w:type="paragraph" w:styleId="Titolo6">
    <w:name w:val="heading 6"/>
    <w:basedOn w:val="Standard"/>
    <w:uiPriority w:val="9"/>
    <w:semiHidden/>
    <w:unhideWhenUsed/>
    <w:qFormat/>
    <w:pPr>
      <w:keepNext/>
      <w:jc w:val="center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  <w:rPr>
      <w:rFonts w:ascii="Tahoma" w:hAnsi="Tahoma"/>
      <w:color w:val="00000A"/>
      <w:w w:val="95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tents1">
    <w:name w:val="Contents 1"/>
    <w:basedOn w:val="Standard"/>
    <w:pPr>
      <w:tabs>
        <w:tab w:val="left" w:pos="910"/>
        <w:tab w:val="right" w:leader="dot" w:pos="9628"/>
      </w:tabs>
    </w:pPr>
    <w:rPr>
      <w:bCs/>
      <w:caps/>
      <w:sz w:val="20"/>
      <w:szCs w:val="20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Elencoletteratoconrientro">
    <w:name w:val="Elenco letterato con rientro"/>
    <w:basedOn w:val="Standard"/>
    <w:rPr>
      <w:sz w:val="20"/>
    </w:rPr>
  </w:style>
  <w:style w:type="paragraph" w:styleId="Testofumetto">
    <w:name w:val="Balloon Text"/>
    <w:basedOn w:val="Standard"/>
    <w:rPr>
      <w:rFonts w:cs="Tahoma"/>
      <w:sz w:val="16"/>
      <w:szCs w:val="16"/>
    </w:rPr>
  </w:style>
  <w:style w:type="paragraph" w:customStyle="1" w:styleId="Titolosfondogrigio">
    <w:name w:val="Titolo sfondo grigio"/>
    <w:basedOn w:val="Standard"/>
    <w:pPr>
      <w:shd w:val="clear" w:color="auto" w:fill="CCCCCC"/>
      <w:jc w:val="center"/>
    </w:pPr>
    <w:rPr>
      <w:b/>
      <w:smallCaps/>
      <w:sz w:val="40"/>
    </w:rPr>
  </w:style>
  <w:style w:type="paragraph" w:customStyle="1" w:styleId="Quotations">
    <w:name w:val="Quotations"/>
    <w:basedOn w:val="Standard"/>
  </w:style>
  <w:style w:type="paragraph" w:styleId="Titolo">
    <w:name w:val="Title"/>
    <w:basedOn w:val="Heading"/>
    <w:uiPriority w:val="10"/>
    <w:qFormat/>
  </w:style>
  <w:style w:type="paragraph" w:styleId="Sottotitolo">
    <w:name w:val="Subtitle"/>
    <w:basedOn w:val="Heading"/>
    <w:uiPriority w:val="11"/>
    <w:qFormat/>
  </w:style>
  <w:style w:type="paragraph" w:customStyle="1" w:styleId="TableContents">
    <w:name w:val="Table Contents"/>
    <w:basedOn w:val="Standard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w w:val="95"/>
      <w:sz w:val="16"/>
      <w:szCs w:val="16"/>
    </w:rPr>
  </w:style>
  <w:style w:type="character" w:customStyle="1" w:styleId="IntestazioneCarattere">
    <w:name w:val="Intestazione Carattere"/>
    <w:rPr>
      <w:rFonts w:ascii="Tahoma" w:eastAsia="Tahoma" w:hAnsi="Tahoma" w:cs="Tahoma"/>
      <w:w w:val="95"/>
      <w:sz w:val="24"/>
      <w:szCs w:val="24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0000"/>
      <w:w w:val="95"/>
      <w:position w:val="0"/>
      <w:sz w:val="20"/>
      <w:vertAlign w:val="baseline"/>
    </w:rPr>
  </w:style>
  <w:style w:type="paragraph" w:styleId="Sommario2">
    <w:name w:val="toc 2"/>
    <w:basedOn w:val="Normale"/>
    <w:next w:val="Normale"/>
    <w:autoRedefine/>
    <w:pPr>
      <w:widowControl/>
      <w:tabs>
        <w:tab w:val="left" w:pos="1190"/>
        <w:tab w:val="left" w:pos="1678"/>
        <w:tab w:val="right" w:leader="dot" w:pos="9923"/>
      </w:tabs>
      <w:suppressAutoHyphens w:val="0"/>
      <w:jc w:val="center"/>
      <w:textAlignment w:val="auto"/>
    </w:pPr>
    <w:rPr>
      <w:rFonts w:ascii="Tahoma" w:hAnsi="Tahoma"/>
      <w:color w:val="FF0000"/>
      <w:w w:val="95"/>
      <w:kern w:val="0"/>
      <w:sz w:val="20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PidipaginaCarattere">
    <w:name w:val="Piè di pagina Carattere"/>
    <w:rPr>
      <w:rFonts w:ascii="Tahoma" w:hAnsi="Tahoma"/>
      <w:color w:val="00000A"/>
      <w:w w:val="95"/>
      <w:szCs w:val="24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DI VALUTAZIONE DEL RISCHIO INCENDIO</dc:title>
  <dc:creator>Eliana Vaia</dc:creator>
  <cp:lastModifiedBy>PM2</cp:lastModifiedBy>
  <cp:revision>3</cp:revision>
  <cp:lastPrinted>2019-12-07T16:59:00Z</cp:lastPrinted>
  <dcterms:created xsi:type="dcterms:W3CDTF">2020-04-08T14:34:00Z</dcterms:created>
  <dcterms:modified xsi:type="dcterms:W3CDTF">2020-04-16T09:26:00Z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QSA Servizi S.r.l.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